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default" w:ascii="微软雅黑" w:hAnsi="微软雅黑" w:eastAsia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sz w:val="32"/>
          <w:szCs w:val="32"/>
        </w:rPr>
        <w:t>麻醉呼吸回路消毒机技术参数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 xml:space="preserve">  7.5万元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技术参数：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大于或等于</w:t>
      </w:r>
      <w:r>
        <w:rPr>
          <w:rFonts w:hint="eastAsia" w:ascii="微软雅黑" w:hAnsi="微软雅黑" w:eastAsia="微软雅黑"/>
          <w:sz w:val="28"/>
          <w:szCs w:val="28"/>
        </w:rPr>
        <w:t>8英寸彩色触摸液晶显示屏，微电脑程序控制，智能人性化设计，一键操作实现雾化、消毒、干燥的全自动消毒灭菌程序，使用方便。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★2.具备各参数的</w:t>
      </w:r>
      <w:r>
        <w:rPr>
          <w:rStyle w:val="4"/>
          <w:rFonts w:ascii="微软雅黑" w:hAnsi="微软雅黑" w:eastAsia="微软雅黑"/>
          <w:sz w:val="28"/>
          <w:szCs w:val="28"/>
        </w:rPr>
        <w:t>打印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功能，</w:t>
      </w:r>
      <w:r>
        <w:rPr>
          <w:rStyle w:val="4"/>
          <w:rFonts w:ascii="微软雅黑" w:hAnsi="微软雅黑" w:eastAsia="微软雅黑"/>
          <w:sz w:val="28"/>
          <w:szCs w:val="28"/>
        </w:rPr>
        <w:t>消毒结束后，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实时</w:t>
      </w:r>
      <w:r>
        <w:rPr>
          <w:rStyle w:val="4"/>
          <w:rFonts w:ascii="微软雅黑" w:hAnsi="微软雅黑" w:eastAsia="微软雅黑"/>
          <w:sz w:val="28"/>
          <w:szCs w:val="28"/>
        </w:rPr>
        <w:t>打印消毒记录。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★3.消毒效果：枯草杆菌黑色变种芽孢平均杀灭对数值6.14， 金黄色葡萄球菌对数值6.48，大肠杆菌对数值6.50，铜绿假单胞菌杀灭对数值6.55。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（提供检测报告证明）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4.一机多用，液晶显示工作程序和参数，灭菌过程直观明了；干燥模式采用恒温进行，确保内回路彻底干燥，无水分残留。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5.臭氧高、低浓度检测并具备报警功能，灭菌消毒效果更可靠。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Cs/>
          <w:sz w:val="28"/>
          <w:szCs w:val="28"/>
        </w:rPr>
        <w:t>6.臭氧的排放浓度在安全范围内＜0.16ng/m</w:t>
      </w:r>
      <w:r>
        <w:rPr>
          <w:rFonts w:hint="eastAsia" w:ascii="微软雅黑" w:hAnsi="微软雅黑" w:eastAsia="微软雅黑"/>
          <w:bCs/>
          <w:sz w:val="28"/>
          <w:szCs w:val="28"/>
          <w:vertAlign w:val="superscript"/>
        </w:rPr>
        <w:t>3</w:t>
      </w:r>
      <w:r>
        <w:rPr>
          <w:rFonts w:hint="eastAsia" w:ascii="微软雅黑" w:hAnsi="微软雅黑" w:eastAsia="微软雅黑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7.高效的残气吸收系统，确保工作环境无污染。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★8.独特的消毒仓设计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（提供专利证书）。</w:t>
      </w:r>
      <w:r>
        <w:rPr>
          <w:rFonts w:hint="eastAsia" w:ascii="微软雅黑" w:hAnsi="微软雅黑" w:eastAsia="微软雅黑"/>
          <w:sz w:val="28"/>
          <w:szCs w:val="28"/>
        </w:rPr>
        <w:t>专为呼吸机及相关附件进行单独密封消毒。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9.消毒完成过程中不需要专用耗材，减少医院消毒成本。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10.</w:t>
      </w:r>
      <w:r>
        <w:rPr>
          <w:rStyle w:val="4"/>
          <w:rFonts w:ascii="微软雅黑" w:hAnsi="微软雅黑" w:eastAsia="微软雅黑"/>
          <w:sz w:val="28"/>
          <w:szCs w:val="28"/>
        </w:rPr>
        <w:t>消毒过程中温度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自动</w:t>
      </w:r>
      <w:r>
        <w:rPr>
          <w:rStyle w:val="4"/>
          <w:rFonts w:ascii="微软雅黑" w:hAnsi="微软雅黑" w:eastAsia="微软雅黑"/>
          <w:sz w:val="28"/>
          <w:szCs w:val="28"/>
        </w:rPr>
        <w:t>检测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，实时</w:t>
      </w:r>
      <w:r>
        <w:rPr>
          <w:rStyle w:val="4"/>
          <w:rFonts w:ascii="微软雅黑" w:hAnsi="微软雅黑" w:eastAsia="微软雅黑"/>
          <w:sz w:val="28"/>
          <w:szCs w:val="28"/>
        </w:rPr>
        <w:t>监控核心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部件</w:t>
      </w:r>
      <w:r>
        <w:rPr>
          <w:rStyle w:val="4"/>
          <w:rFonts w:ascii="微软雅黑" w:hAnsi="微软雅黑" w:eastAsia="微软雅黑"/>
          <w:sz w:val="28"/>
          <w:szCs w:val="28"/>
        </w:rPr>
        <w:t>，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具有超温</w:t>
      </w:r>
      <w:r>
        <w:rPr>
          <w:rStyle w:val="4"/>
          <w:rFonts w:ascii="微软雅黑" w:hAnsi="微软雅黑" w:eastAsia="微软雅黑"/>
          <w:sz w:val="28"/>
          <w:szCs w:val="28"/>
        </w:rPr>
        <w:t>自动报警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，确保</w:t>
      </w:r>
      <w:r>
        <w:rPr>
          <w:rStyle w:val="4"/>
          <w:rFonts w:ascii="微软雅黑" w:hAnsi="微软雅黑" w:eastAsia="微软雅黑"/>
          <w:sz w:val="28"/>
          <w:szCs w:val="28"/>
        </w:rPr>
        <w:t>机器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内部温度</w:t>
      </w:r>
      <w:r>
        <w:rPr>
          <w:rStyle w:val="4"/>
          <w:rFonts w:ascii="微软雅黑" w:hAnsi="微软雅黑" w:eastAsia="微软雅黑"/>
          <w:sz w:val="28"/>
          <w:szCs w:val="28"/>
        </w:rPr>
        <w:t>低于5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0</w:t>
      </w:r>
      <w:r>
        <w:rPr>
          <w:rStyle w:val="4"/>
          <w:rFonts w:hint="eastAsia" w:ascii="微软雅黑" w:hAnsi="微软雅黑" w:eastAsia="微软雅黑" w:cs="宋体"/>
          <w:sz w:val="28"/>
          <w:szCs w:val="28"/>
        </w:rPr>
        <w:t>℃</w:t>
      </w:r>
      <w:r>
        <w:rPr>
          <w:rStyle w:val="4"/>
          <w:rFonts w:ascii="微软雅黑" w:hAnsi="微软雅黑" w:eastAsia="微软雅黑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11.</w:t>
      </w:r>
      <w:r>
        <w:rPr>
          <w:rFonts w:hint="eastAsia" w:ascii="微软雅黑" w:hAnsi="微软雅黑" w:eastAsia="微软雅黑"/>
          <w:sz w:val="28"/>
          <w:szCs w:val="28"/>
        </w:rPr>
        <w:t>显示方式：图文显示，采用高清晰TFT彩色液晶显示屏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12.</w:t>
      </w:r>
      <w:r>
        <w:rPr>
          <w:rFonts w:hint="eastAsia" w:ascii="微软雅黑" w:hAnsi="微软雅黑" w:eastAsia="微软雅黑"/>
          <w:sz w:val="28"/>
          <w:szCs w:val="28"/>
        </w:rPr>
        <w:t>消毒工作模式：2个程序模式（麻醉机、呼吸机），1个自定义模式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/>
          <w:sz w:val="28"/>
          <w:szCs w:val="28"/>
        </w:rPr>
        <w:t>（麻醉机、呼吸机）程序模式：15min的雾化程序、60min的消毒灭菌程序和30min的干燥程序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自定义模式：</w:t>
      </w:r>
      <w:r>
        <w:rPr>
          <w:rStyle w:val="4"/>
          <w:rFonts w:ascii="微软雅黑" w:hAnsi="微软雅黑" w:eastAsia="微软雅黑"/>
          <w:sz w:val="28"/>
          <w:szCs w:val="28"/>
        </w:rPr>
        <w:t>雾化程序0min-60min可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调，</w:t>
      </w:r>
      <w:r>
        <w:rPr>
          <w:rStyle w:val="4"/>
          <w:rFonts w:ascii="微软雅黑" w:hAnsi="微软雅黑" w:eastAsia="微软雅黑"/>
          <w:sz w:val="28"/>
          <w:szCs w:val="28"/>
        </w:rPr>
        <w:t>步进值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5</w:t>
      </w:r>
      <w:r>
        <w:rPr>
          <w:rStyle w:val="4"/>
          <w:rFonts w:ascii="微软雅黑" w:hAnsi="微软雅黑" w:eastAsia="微软雅黑"/>
          <w:sz w:val="28"/>
          <w:szCs w:val="28"/>
        </w:rPr>
        <w:t>min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；</w:t>
      </w:r>
      <w:r>
        <w:rPr>
          <w:rStyle w:val="4"/>
          <w:rFonts w:ascii="微软雅黑" w:hAnsi="微软雅黑" w:eastAsia="微软雅黑"/>
          <w:sz w:val="28"/>
          <w:szCs w:val="28"/>
        </w:rPr>
        <w:t>消毒程序30min-120min可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调</w:t>
      </w:r>
      <w:r>
        <w:rPr>
          <w:rStyle w:val="4"/>
          <w:rFonts w:ascii="微软雅黑" w:hAnsi="微软雅黑" w:eastAsia="微软雅黑"/>
          <w:sz w:val="28"/>
          <w:szCs w:val="28"/>
        </w:rPr>
        <w:t>，步进值5min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；</w:t>
      </w:r>
      <w:r>
        <w:rPr>
          <w:rStyle w:val="4"/>
          <w:rFonts w:ascii="微软雅黑" w:hAnsi="微软雅黑" w:eastAsia="微软雅黑"/>
          <w:sz w:val="28"/>
          <w:szCs w:val="28"/>
        </w:rPr>
        <w:t>干燥程序0min-60min可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调</w:t>
      </w:r>
      <w:r>
        <w:rPr>
          <w:rStyle w:val="4"/>
          <w:rFonts w:ascii="微软雅黑" w:hAnsi="微软雅黑" w:eastAsia="微软雅黑"/>
          <w:sz w:val="28"/>
          <w:szCs w:val="28"/>
        </w:rPr>
        <w:t>，步进值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5</w:t>
      </w:r>
      <w:r>
        <w:rPr>
          <w:rStyle w:val="4"/>
          <w:rFonts w:ascii="微软雅黑" w:hAnsi="微软雅黑" w:eastAsia="微软雅黑"/>
          <w:sz w:val="28"/>
          <w:szCs w:val="28"/>
        </w:rPr>
        <w:t>min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13.</w:t>
      </w:r>
      <w:r>
        <w:rPr>
          <w:rFonts w:hint="eastAsia" w:ascii="微软雅黑" w:hAnsi="微软雅黑" w:eastAsia="微软雅黑"/>
          <w:sz w:val="28"/>
          <w:szCs w:val="28"/>
        </w:rPr>
        <w:t>输排气速度（L/min）：3-5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14.</w:t>
      </w:r>
      <w:r>
        <w:rPr>
          <w:rFonts w:hint="eastAsia" w:ascii="微软雅黑" w:hAnsi="微软雅黑" w:eastAsia="微软雅黑"/>
          <w:sz w:val="28"/>
          <w:szCs w:val="28"/>
        </w:rPr>
        <w:t>输入臭氧浓度（mg/m3）：≥100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15.</w:t>
      </w:r>
      <w:r>
        <w:rPr>
          <w:rFonts w:hint="eastAsia" w:ascii="微软雅黑" w:hAnsi="微软雅黑" w:eastAsia="微软雅黑"/>
          <w:sz w:val="28"/>
          <w:szCs w:val="28"/>
        </w:rPr>
        <w:t>臭氧残留量（mg/m3）：≤0.16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16.</w:t>
      </w:r>
      <w:r>
        <w:rPr>
          <w:rFonts w:hint="eastAsia" w:ascii="微软雅黑" w:hAnsi="微软雅黑" w:eastAsia="微软雅黑"/>
          <w:sz w:val="28"/>
          <w:szCs w:val="28"/>
        </w:rPr>
        <w:t>雾化量（ml/min）：0.2-0.5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17.</w:t>
      </w:r>
      <w:r>
        <w:rPr>
          <w:rFonts w:hint="eastAsia" w:ascii="微软雅黑" w:hAnsi="微软雅黑" w:eastAsia="微软雅黑"/>
          <w:sz w:val="28"/>
          <w:szCs w:val="28"/>
        </w:rPr>
        <w:t>报警功能：1）无臭氧发生；2）机器内部超温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18.</w:t>
      </w:r>
      <w:r>
        <w:rPr>
          <w:rFonts w:hint="eastAsia" w:ascii="微软雅黑" w:hAnsi="微软雅黑" w:eastAsia="微软雅黑"/>
          <w:sz w:val="28"/>
          <w:szCs w:val="28"/>
        </w:rPr>
        <w:t>工作噪声（dB）：≤55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19.</w:t>
      </w:r>
      <w:r>
        <w:rPr>
          <w:rFonts w:hint="eastAsia" w:ascii="微软雅黑" w:hAnsi="微软雅黑" w:eastAsia="微软雅黑"/>
          <w:sz w:val="28"/>
          <w:szCs w:val="28"/>
        </w:rPr>
        <w:t>电源：AC(220±22)V、(50±1)HZ、≤200VA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0E506"/>
    <w:multiLevelType w:val="singleLevel"/>
    <w:tmpl w:val="BD00E50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D71C4"/>
    <w:rsid w:val="1DFD71C4"/>
    <w:rsid w:val="1E4A616F"/>
    <w:rsid w:val="22244B28"/>
    <w:rsid w:val="29013179"/>
    <w:rsid w:val="2E313976"/>
    <w:rsid w:val="2FEF6776"/>
    <w:rsid w:val="3F2923F9"/>
    <w:rsid w:val="432268C4"/>
    <w:rsid w:val="49EB3B72"/>
    <w:rsid w:val="6EFC49A0"/>
    <w:rsid w:val="77D5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paragraph" w:customStyle="1" w:styleId="5">
    <w:name w:val="BodyTextIndent"/>
    <w:basedOn w:val="1"/>
    <w:qFormat/>
    <w:uiPriority w:val="0"/>
    <w:pPr>
      <w:widowControl/>
      <w:spacing w:line="360" w:lineRule="auto"/>
      <w:ind w:firstLine="480" w:firstLineChars="200"/>
    </w:pPr>
    <w:rPr>
      <w:rFonts w:ascii="宋体" w:hAnsi="宋体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2021-01-18T08:47:00Z</dcterms:created>
  <dc:creator>碧桂园钱姜生  13301433316</dc:creator>
  <cp:lastModifiedBy>Lenovo</cp:lastModifiedBy>
  <cp:lastPrinted>2021-04-16T07:45:00Z</cp:lastPrinted>
  <dcterms:modified xsi:type="dcterms:W3CDTF">2021-11-15T07:00:53Z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0E1D34BE507041EF8D4C22F8D8954236</vt:lpwstr>
  </property>
</Properties>
</file>